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0B2C76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B2C76">
              <w:rPr>
                <w:rFonts w:cstheme="minorHAnsi"/>
                <w:b/>
              </w:rPr>
              <w:t>Učitelj/</w:t>
            </w:r>
            <w:proofErr w:type="spellStart"/>
            <w:r w:rsidRPr="000B2C76">
              <w:rPr>
                <w:rFonts w:cstheme="minorHAnsi"/>
                <w:b/>
              </w:rPr>
              <w:t>ica</w:t>
            </w:r>
            <w:proofErr w:type="spellEnd"/>
            <w:r w:rsidRPr="000B2C76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0B2C76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B2C76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B2C76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B2C76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0B2C76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0B2C76" w:rsidTr="008936F9">
        <w:tc>
          <w:tcPr>
            <w:tcW w:w="3085" w:type="dxa"/>
            <w:shd w:val="clear" w:color="auto" w:fill="E7E6E6" w:themeFill="background2"/>
          </w:tcPr>
          <w:p w:rsidR="000E0675" w:rsidRPr="000B2C76" w:rsidRDefault="00BA5EBA" w:rsidP="008936F9">
            <w:pPr>
              <w:rPr>
                <w:rFonts w:cstheme="minorHAnsi"/>
              </w:rPr>
            </w:pPr>
            <w:r w:rsidRPr="000B2C76">
              <w:rPr>
                <w:rFonts w:cstheme="minorHAnsi"/>
              </w:rPr>
              <w:t>TEMA 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B2C76" w:rsidRDefault="00BA5EBA" w:rsidP="008936F9">
            <w:pPr>
              <w:rPr>
                <w:rFonts w:cstheme="minorHAnsi"/>
              </w:rPr>
            </w:pPr>
            <w:r w:rsidRPr="000B2C76">
              <w:rPr>
                <w:rFonts w:cstheme="minorHAnsi"/>
              </w:rPr>
              <w:t>Kultura i civilizacija: SAD</w:t>
            </w:r>
          </w:p>
        </w:tc>
      </w:tr>
      <w:tr w:rsidR="000E0675" w:rsidRPr="000B2C76" w:rsidTr="008936F9">
        <w:tc>
          <w:tcPr>
            <w:tcW w:w="3085" w:type="dxa"/>
          </w:tcPr>
          <w:p w:rsidR="000E0675" w:rsidRPr="000B2C76" w:rsidRDefault="000E0675" w:rsidP="008936F9">
            <w:pPr>
              <w:rPr>
                <w:rFonts w:cstheme="minorHAnsi"/>
              </w:rPr>
            </w:pPr>
            <w:r w:rsidRPr="000B2C76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0B2C76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0B2C76">
              <w:rPr>
                <w:rFonts w:cstheme="minorHAnsi"/>
                <w:b/>
              </w:rPr>
              <w:t>Unit</w:t>
            </w:r>
            <w:proofErr w:type="spellEnd"/>
            <w:r w:rsidRPr="000B2C76">
              <w:rPr>
                <w:rFonts w:cstheme="minorHAnsi"/>
                <w:b/>
              </w:rPr>
              <w:t xml:space="preserve"> </w:t>
            </w:r>
            <w:r w:rsidR="00BA5EBA" w:rsidRPr="000B2C76">
              <w:rPr>
                <w:rFonts w:cstheme="minorHAnsi"/>
                <w:b/>
              </w:rPr>
              <w:t xml:space="preserve">8 </w:t>
            </w:r>
            <w:proofErr w:type="spellStart"/>
            <w:r w:rsidR="00BA5EBA" w:rsidRPr="000B2C76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="00BA5EBA" w:rsidRPr="000B2C76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0E0675" w:rsidRPr="000B2C76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0B2C76" w:rsidRDefault="000E0675" w:rsidP="008936F9">
            <w:pPr>
              <w:rPr>
                <w:rFonts w:cstheme="minorHAnsi"/>
              </w:rPr>
            </w:pPr>
            <w:r w:rsidRPr="000B2C76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B2C76" w:rsidRDefault="00BA5EBA" w:rsidP="008936F9">
            <w:pPr>
              <w:rPr>
                <w:rFonts w:cstheme="minorHAnsi"/>
                <w:b/>
              </w:rPr>
            </w:pPr>
            <w:proofErr w:type="spellStart"/>
            <w:r w:rsidRPr="000B2C76">
              <w:rPr>
                <w:rFonts w:cstheme="minorHAnsi"/>
                <w:b/>
              </w:rPr>
              <w:t>Culture</w:t>
            </w:r>
            <w:proofErr w:type="spellEnd"/>
            <w:r w:rsidRPr="000B2C76">
              <w:rPr>
                <w:rFonts w:cstheme="minorHAnsi"/>
                <w:b/>
              </w:rPr>
              <w:t xml:space="preserve"> spot 2 </w:t>
            </w:r>
            <w:proofErr w:type="spellStart"/>
            <w:r w:rsidRPr="000B2C76">
              <w:rPr>
                <w:rFonts w:cstheme="minorHAnsi"/>
                <w:b/>
                <w:color w:val="FF0000"/>
              </w:rPr>
              <w:t>Rural</w:t>
            </w:r>
            <w:proofErr w:type="spellEnd"/>
            <w:r w:rsidRPr="000B2C76">
              <w:rPr>
                <w:rFonts w:cstheme="minorHAnsi"/>
                <w:b/>
                <w:color w:val="FF0000"/>
              </w:rPr>
              <w:t xml:space="preserve">, urban, </w:t>
            </w:r>
            <w:proofErr w:type="spellStart"/>
            <w:r w:rsidRPr="000B2C76">
              <w:rPr>
                <w:rFonts w:cstheme="minorHAnsi"/>
                <w:b/>
                <w:color w:val="FF0000"/>
              </w:rPr>
              <w:t>rural</w:t>
            </w:r>
            <w:proofErr w:type="spellEnd"/>
          </w:p>
        </w:tc>
      </w:tr>
    </w:tbl>
    <w:p w:rsidR="000E0675" w:rsidRPr="000B2C76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0B2C76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0B2C76" w:rsidRDefault="000E0675" w:rsidP="008936F9">
            <w:pPr>
              <w:rPr>
                <w:rFonts w:cstheme="minorHAnsi"/>
                <w:b/>
              </w:rPr>
            </w:pPr>
            <w:r w:rsidRPr="000B2C76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0B2C76" w:rsidRDefault="000E0675" w:rsidP="008936F9">
            <w:pPr>
              <w:rPr>
                <w:rFonts w:cstheme="minorHAnsi"/>
                <w:b/>
              </w:rPr>
            </w:pPr>
            <w:r w:rsidRPr="000B2C76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C582B" w:rsidRPr="000B2C76" w:rsidRDefault="002C582B" w:rsidP="002C582B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grocery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shopping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subway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milk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gallons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community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work,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culture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shock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valuables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meddle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inappropriate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0B2C76" w:rsidRDefault="000E0675" w:rsidP="008936F9">
            <w:pPr>
              <w:rPr>
                <w:rFonts w:cstheme="minorHAnsi"/>
                <w:i/>
              </w:rPr>
            </w:pPr>
          </w:p>
        </w:tc>
      </w:tr>
      <w:tr w:rsidR="002C582B" w:rsidRPr="000B2C76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2C582B" w:rsidRPr="000B2C76" w:rsidRDefault="002C582B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2C582B" w:rsidRPr="000B2C76" w:rsidRDefault="002C582B" w:rsidP="008936F9">
            <w:pPr>
              <w:rPr>
                <w:rFonts w:cstheme="minorHAnsi"/>
                <w:b/>
              </w:rPr>
            </w:pPr>
            <w:r w:rsidRPr="000B2C76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C582B" w:rsidRPr="000B2C76" w:rsidRDefault="002C582B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C582B" w:rsidRPr="000B2C76" w:rsidRDefault="002C582B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0B2C76" w:rsidRDefault="000E0675">
      <w:pPr>
        <w:rPr>
          <w:rFonts w:cstheme="minorHAnsi"/>
        </w:rPr>
      </w:pPr>
    </w:p>
    <w:p w:rsidR="0068066C" w:rsidRPr="000B2C76" w:rsidRDefault="00207490" w:rsidP="00207490">
      <w:pPr>
        <w:jc w:val="center"/>
        <w:rPr>
          <w:rFonts w:cstheme="minorHAnsi"/>
          <w:b/>
          <w:color w:val="00B050"/>
        </w:rPr>
      </w:pPr>
      <w:r w:rsidRPr="000B2C76">
        <w:rPr>
          <w:rFonts w:cstheme="minorHAnsi"/>
          <w:b/>
          <w:color w:val="00B050"/>
        </w:rPr>
        <w:t>Ishodi učenja iz PK EJ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2C582B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2C582B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2C582B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2C582B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2C582B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2C582B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2C582B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B.7.2. </w:t>
      </w:r>
      <w:r w:rsidRPr="002C582B">
        <w:rPr>
          <w:rFonts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2C582B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2C582B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B.7.5. </w:t>
      </w:r>
      <w:r w:rsidRPr="002C582B">
        <w:rPr>
          <w:rFonts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2C582B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2C582B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2C582B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2C582B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2C582B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582B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2C582B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0B2C76" w:rsidRDefault="002C582B" w:rsidP="002C582B">
      <w:pPr>
        <w:rPr>
          <w:rFonts w:cstheme="minorHAnsi"/>
        </w:rPr>
      </w:pPr>
      <w:r w:rsidRPr="000B2C76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0B2C76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0B2C76" w:rsidRDefault="00207490" w:rsidP="00207490">
      <w:pPr>
        <w:jc w:val="center"/>
        <w:rPr>
          <w:rFonts w:cstheme="minorHAnsi"/>
          <w:b/>
          <w:color w:val="00B050"/>
        </w:rPr>
      </w:pPr>
      <w:r w:rsidRPr="000B2C76">
        <w:rPr>
          <w:rFonts w:cstheme="minorHAnsi"/>
          <w:b/>
          <w:color w:val="00B050"/>
        </w:rPr>
        <w:t>Razrada ishoda</w:t>
      </w:r>
    </w:p>
    <w:p w:rsidR="002C582B" w:rsidRPr="000B2C76" w:rsidRDefault="002C582B" w:rsidP="002C582B">
      <w:pPr>
        <w:pStyle w:val="Pa12"/>
        <w:rPr>
          <w:rFonts w:asciiTheme="minorHAnsi" w:hAnsiTheme="minorHAnsi" w:cstheme="minorHAnsi"/>
          <w:color w:val="221E1F"/>
          <w:sz w:val="20"/>
          <w:szCs w:val="20"/>
        </w:rPr>
      </w:pPr>
      <w:r w:rsidRPr="000B2C76">
        <w:rPr>
          <w:rFonts w:asciiTheme="minorHAnsi" w:hAnsiTheme="minorHAnsi" w:cstheme="minorHAnsi"/>
          <w:color w:val="221E1F"/>
          <w:sz w:val="20"/>
          <w:szCs w:val="20"/>
        </w:rPr>
        <w:t xml:space="preserve">Učenik: </w:t>
      </w:r>
    </w:p>
    <w:p w:rsidR="00DB6E7A" w:rsidRPr="000B2C76" w:rsidRDefault="002C582B" w:rsidP="002C582B">
      <w:pPr>
        <w:rPr>
          <w:rFonts w:cstheme="minorHAnsi"/>
          <w:b/>
          <w:sz w:val="20"/>
          <w:szCs w:val="20"/>
        </w:rPr>
      </w:pPr>
      <w:r w:rsidRPr="000B2C76">
        <w:rPr>
          <w:rFonts w:cstheme="minorHAnsi"/>
          <w:color w:val="221E1F"/>
          <w:sz w:val="20"/>
          <w:szCs w:val="20"/>
        </w:rPr>
        <w:t>– razumije pročitani tekst o razlikama između života u ruralnoj i onoga u urbanoj sredini</w:t>
      </w:r>
    </w:p>
    <w:p w:rsidR="002C582B" w:rsidRPr="000B2C76" w:rsidRDefault="002C582B" w:rsidP="002C582B">
      <w:pPr>
        <w:pStyle w:val="Pa12"/>
        <w:rPr>
          <w:rFonts w:asciiTheme="minorHAnsi" w:hAnsiTheme="minorHAnsi" w:cstheme="minorHAnsi"/>
          <w:color w:val="221E1F"/>
          <w:sz w:val="20"/>
          <w:szCs w:val="20"/>
        </w:rPr>
      </w:pPr>
      <w:r w:rsidRPr="000B2C76">
        <w:rPr>
          <w:rFonts w:asciiTheme="minorHAnsi" w:hAnsiTheme="minorHAnsi" w:cstheme="minorHAnsi"/>
          <w:color w:val="221E1F"/>
          <w:sz w:val="20"/>
          <w:szCs w:val="20"/>
        </w:rPr>
        <w:t xml:space="preserve">– govori o razlikama između života u ruralnoj i onoga u urbanoj sredini </w:t>
      </w:r>
    </w:p>
    <w:p w:rsidR="002C582B" w:rsidRPr="000B2C76" w:rsidRDefault="002C582B" w:rsidP="002C582B">
      <w:pPr>
        <w:pStyle w:val="Pa12"/>
        <w:rPr>
          <w:rFonts w:asciiTheme="minorHAnsi" w:hAnsiTheme="minorHAnsi" w:cstheme="minorHAnsi"/>
          <w:color w:val="221E1F"/>
          <w:sz w:val="20"/>
          <w:szCs w:val="20"/>
        </w:rPr>
      </w:pPr>
      <w:r w:rsidRPr="000B2C76">
        <w:rPr>
          <w:rFonts w:asciiTheme="minorHAnsi" w:hAnsiTheme="minorHAnsi" w:cstheme="minorHAnsi"/>
          <w:color w:val="221E1F"/>
          <w:sz w:val="20"/>
          <w:szCs w:val="20"/>
        </w:rPr>
        <w:t xml:space="preserve">– opisuje problemske situacije i daje rješenja </w:t>
      </w:r>
    </w:p>
    <w:p w:rsidR="00DB6E7A" w:rsidRPr="000B2C76" w:rsidRDefault="002C582B" w:rsidP="000E0675">
      <w:pPr>
        <w:rPr>
          <w:rFonts w:cstheme="minorHAnsi"/>
          <w:b/>
          <w:sz w:val="20"/>
          <w:szCs w:val="20"/>
        </w:rPr>
      </w:pPr>
      <w:r w:rsidRPr="000B2C76">
        <w:rPr>
          <w:rFonts w:cstheme="minorHAnsi"/>
          <w:color w:val="221E1F"/>
          <w:sz w:val="20"/>
          <w:szCs w:val="20"/>
        </w:rPr>
        <w:t>– nalazi informacije u knjigama ili na internetu.</w:t>
      </w:r>
    </w:p>
    <w:p w:rsidR="00207490" w:rsidRPr="000B2C76" w:rsidRDefault="00207490" w:rsidP="003278D0">
      <w:pPr>
        <w:jc w:val="center"/>
        <w:rPr>
          <w:rFonts w:cstheme="minorHAnsi"/>
          <w:b/>
          <w:color w:val="00B050"/>
        </w:rPr>
      </w:pPr>
      <w:r w:rsidRPr="000B2C76">
        <w:rPr>
          <w:rFonts w:cstheme="minorHAnsi"/>
          <w:b/>
          <w:color w:val="00B050"/>
        </w:rPr>
        <w:t>Povezivanje s MPT-om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C582B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2C582B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C582B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C582B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C582B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2C582B">
        <w:rPr>
          <w:rFonts w:cstheme="minorHAnsi"/>
          <w:color w:val="221E1F"/>
          <w:sz w:val="18"/>
          <w:szCs w:val="18"/>
        </w:rPr>
        <w:t xml:space="preserve">Učenik samostalno oblikuje svoje ideje i kreativno pristupa rješavanju problema.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2C582B">
        <w:rPr>
          <w:rFonts w:cstheme="minorHAnsi"/>
          <w:color w:val="221E1F"/>
          <w:sz w:val="18"/>
          <w:szCs w:val="18"/>
        </w:rPr>
        <w:t xml:space="preserve">Učenik kritički promišlja i vrednuje ideje uz potporu učitelja/ učiteljice.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C582B">
        <w:rPr>
          <w:rFonts w:cstheme="minorHAnsi"/>
          <w:color w:val="221E1F"/>
          <w:sz w:val="18"/>
          <w:szCs w:val="18"/>
        </w:rPr>
        <w:t xml:space="preserve">Uz povremenu potporu učenik samostalno određuje ciljeve i odabire strategije učenja te planira učenje.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2C582B">
        <w:rPr>
          <w:rFonts w:cstheme="minorHAnsi"/>
          <w:color w:val="221E1F"/>
          <w:sz w:val="18"/>
          <w:szCs w:val="18"/>
        </w:rPr>
        <w:t xml:space="preserve">Uz povremeni poticaj i samostalno učenik prati svoje napredovanje tijekom učenja i njegovu učinkovitost.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2C582B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C582B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2C582B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2C582B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2C582B">
        <w:rPr>
          <w:rFonts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2C582B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C582B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C582B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2C582B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2C582B" w:rsidRPr="002C582B" w:rsidRDefault="002C582B" w:rsidP="002C582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582B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2C582B">
        <w:rPr>
          <w:rFonts w:cstheme="minorHAnsi"/>
          <w:b/>
          <w:bCs/>
          <w:color w:val="221E1F"/>
          <w:sz w:val="18"/>
          <w:szCs w:val="18"/>
        </w:rPr>
        <w:t xml:space="preserve"> A.3.3 </w:t>
      </w:r>
      <w:r w:rsidRPr="002C582B">
        <w:rPr>
          <w:rFonts w:cstheme="minorHAnsi"/>
          <w:color w:val="221E1F"/>
          <w:sz w:val="18"/>
          <w:szCs w:val="18"/>
        </w:rPr>
        <w:t xml:space="preserve">Učenik promiče ljudska prava. </w:t>
      </w:r>
    </w:p>
    <w:p w:rsidR="002C582B" w:rsidRPr="000B2C76" w:rsidRDefault="002C582B" w:rsidP="002C582B">
      <w:pPr>
        <w:rPr>
          <w:rFonts w:cstheme="minorHAnsi"/>
          <w:b/>
          <w:color w:val="00B050"/>
        </w:rPr>
      </w:pPr>
      <w:proofErr w:type="spellStart"/>
      <w:r w:rsidRPr="000B2C76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0B2C76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0B2C76">
        <w:rPr>
          <w:rFonts w:cstheme="minorHAnsi"/>
          <w:color w:val="221E1F"/>
          <w:sz w:val="18"/>
          <w:szCs w:val="18"/>
        </w:rPr>
        <w:t>Učenik objašnjava povezanost ekonomskih aktivnosti sa stanjem u okolišu i društvu.</w:t>
      </w:r>
    </w:p>
    <w:p w:rsidR="002C582B" w:rsidRPr="000B2C76" w:rsidRDefault="002C582B" w:rsidP="003278D0">
      <w:pPr>
        <w:jc w:val="center"/>
        <w:rPr>
          <w:rFonts w:cstheme="minorHAnsi"/>
          <w:b/>
          <w:color w:val="00B050"/>
        </w:rPr>
      </w:pPr>
    </w:p>
    <w:p w:rsidR="00797214" w:rsidRPr="000B2C76" w:rsidRDefault="00F72EA7" w:rsidP="00F72EA7">
      <w:pPr>
        <w:jc w:val="center"/>
        <w:rPr>
          <w:rFonts w:cstheme="minorHAnsi"/>
          <w:b/>
          <w:color w:val="7030A0"/>
        </w:rPr>
      </w:pPr>
      <w:r w:rsidRPr="000B2C76">
        <w:rPr>
          <w:rFonts w:cstheme="minorHAnsi"/>
          <w:b/>
          <w:color w:val="7030A0"/>
        </w:rPr>
        <w:t>Digitalni sadržaji:</w:t>
      </w:r>
    </w:p>
    <w:p w:rsidR="005B319B" w:rsidRPr="000B2C76" w:rsidRDefault="002C582B" w:rsidP="005B319B">
      <w:pPr>
        <w:rPr>
          <w:rFonts w:cstheme="minorHAnsi"/>
          <w:b/>
          <w:color w:val="7030A0"/>
        </w:rPr>
      </w:pPr>
      <w:proofErr w:type="spellStart"/>
      <w:r w:rsidRPr="000B2C76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0B2C76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B2C76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0B2C76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B2C76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0B2C76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0B2C76">
        <w:rPr>
          <w:rFonts w:cstheme="minorHAnsi"/>
          <w:color w:val="221E1F"/>
          <w:sz w:val="18"/>
          <w:szCs w:val="18"/>
        </w:rPr>
        <w:t>Rural</w:t>
      </w:r>
      <w:proofErr w:type="spellEnd"/>
      <w:r w:rsidRPr="000B2C76">
        <w:rPr>
          <w:rFonts w:cstheme="minorHAnsi"/>
          <w:color w:val="221E1F"/>
          <w:sz w:val="18"/>
          <w:szCs w:val="18"/>
        </w:rPr>
        <w:t xml:space="preserve">, urban, </w:t>
      </w:r>
      <w:proofErr w:type="spellStart"/>
      <w:r w:rsidRPr="000B2C76">
        <w:rPr>
          <w:rFonts w:cstheme="minorHAnsi"/>
          <w:color w:val="221E1F"/>
          <w:sz w:val="18"/>
          <w:szCs w:val="18"/>
        </w:rPr>
        <w:t>rural</w:t>
      </w:r>
      <w:proofErr w:type="spellEnd"/>
      <w:r w:rsidRPr="000B2C76">
        <w:rPr>
          <w:rFonts w:cstheme="minorHAnsi"/>
          <w:color w:val="221E1F"/>
          <w:sz w:val="18"/>
          <w:szCs w:val="18"/>
        </w:rPr>
        <w:t xml:space="preserve"> (Drag </w:t>
      </w:r>
      <w:proofErr w:type="spellStart"/>
      <w:r w:rsidRPr="000B2C76">
        <w:rPr>
          <w:rFonts w:cstheme="minorHAnsi"/>
          <w:color w:val="221E1F"/>
          <w:sz w:val="18"/>
          <w:szCs w:val="18"/>
        </w:rPr>
        <w:t>and</w:t>
      </w:r>
      <w:proofErr w:type="spellEnd"/>
      <w:r w:rsidRPr="000B2C76">
        <w:rPr>
          <w:rFonts w:cstheme="minorHAnsi"/>
          <w:color w:val="221E1F"/>
          <w:sz w:val="18"/>
          <w:szCs w:val="18"/>
        </w:rPr>
        <w:t xml:space="preserve"> drop audio</w:t>
      </w:r>
    </w:p>
    <w:p w:rsidR="00207490" w:rsidRPr="000B2C76" w:rsidRDefault="00207490" w:rsidP="00207490">
      <w:pPr>
        <w:jc w:val="center"/>
        <w:rPr>
          <w:rFonts w:cstheme="minorHAnsi"/>
          <w:b/>
          <w:color w:val="0070C0"/>
        </w:rPr>
      </w:pPr>
      <w:r w:rsidRPr="000B2C76">
        <w:rPr>
          <w:rFonts w:cstheme="minorHAnsi"/>
          <w:b/>
          <w:color w:val="0070C0"/>
        </w:rPr>
        <w:t>PLAN SATA</w:t>
      </w:r>
      <w:r w:rsidR="00045514" w:rsidRPr="000B2C76">
        <w:rPr>
          <w:rFonts w:cstheme="minorHAnsi"/>
          <w:b/>
          <w:color w:val="0070C0"/>
        </w:rPr>
        <w:t xml:space="preserve"> </w:t>
      </w:r>
      <w:r w:rsidR="00F72EA7" w:rsidRPr="000B2C76">
        <w:rPr>
          <w:rFonts w:cstheme="minorHAnsi"/>
          <w:b/>
          <w:color w:val="0070C0"/>
        </w:rPr>
        <w:t>1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240" w:lineRule="auto"/>
        <w:rPr>
          <w:rFonts w:cstheme="minorHAnsi"/>
          <w:color w:val="8791C8"/>
          <w:sz w:val="23"/>
          <w:szCs w:val="23"/>
        </w:rPr>
      </w:pPr>
      <w:r w:rsidRPr="00DB58A3">
        <w:rPr>
          <w:rFonts w:cstheme="minorHAnsi"/>
          <w:b/>
          <w:bCs/>
          <w:color w:val="8791C8"/>
          <w:sz w:val="23"/>
          <w:szCs w:val="23"/>
        </w:rPr>
        <w:t xml:space="preserve">Uvodni dio: </w:t>
      </w:r>
    </w:p>
    <w:p w:rsidR="00DB58A3" w:rsidRPr="00DB58A3" w:rsidRDefault="00DB58A3" w:rsidP="00DB58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ica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 nasumičnim odabirom određuje učenike koji će imati zadatak raditi na pitanjima za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Mammoth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. </w:t>
      </w:r>
    </w:p>
    <w:p w:rsidR="00DB58A3" w:rsidRPr="00DB58A3" w:rsidRDefault="00DB58A3" w:rsidP="00DB58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ica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 podijeli učenicima radne listiće na kojima je tablica s pet kategorija: </w:t>
      </w:r>
      <w:r w:rsidRPr="00DB58A3">
        <w:rPr>
          <w:rFonts w:cstheme="minorHAnsi"/>
          <w:i/>
          <w:iCs/>
          <w:color w:val="221E1F"/>
          <w:sz w:val="20"/>
          <w:szCs w:val="20"/>
        </w:rPr>
        <w:t>CITIES</w:t>
      </w:r>
      <w:r w:rsidRPr="00DB58A3">
        <w:rPr>
          <w:rFonts w:cstheme="minorHAnsi"/>
          <w:color w:val="221E1F"/>
          <w:sz w:val="20"/>
          <w:szCs w:val="20"/>
        </w:rPr>
        <w:t xml:space="preserve">, </w:t>
      </w:r>
      <w:r w:rsidRPr="00DB58A3">
        <w:rPr>
          <w:rFonts w:cstheme="minorHAnsi"/>
          <w:i/>
          <w:iCs/>
          <w:color w:val="221E1F"/>
          <w:sz w:val="20"/>
          <w:szCs w:val="20"/>
        </w:rPr>
        <w:t>SMALL TOWNS</w:t>
      </w:r>
      <w:r w:rsidRPr="00DB58A3">
        <w:rPr>
          <w:rFonts w:cstheme="minorHAnsi"/>
          <w:color w:val="221E1F"/>
          <w:sz w:val="20"/>
          <w:szCs w:val="20"/>
        </w:rPr>
        <w:t xml:space="preserve">, </w:t>
      </w:r>
      <w:r w:rsidRPr="00DB58A3">
        <w:rPr>
          <w:rFonts w:cstheme="minorHAnsi"/>
          <w:i/>
          <w:iCs/>
          <w:color w:val="221E1F"/>
          <w:sz w:val="20"/>
          <w:szCs w:val="20"/>
        </w:rPr>
        <w:t>OPPORTUNITIES</w:t>
      </w:r>
      <w:r w:rsidRPr="00DB58A3">
        <w:rPr>
          <w:rFonts w:cstheme="minorHAnsi"/>
          <w:color w:val="221E1F"/>
          <w:sz w:val="20"/>
          <w:szCs w:val="20"/>
        </w:rPr>
        <w:t xml:space="preserve">, </w:t>
      </w:r>
      <w:r w:rsidRPr="00DB58A3">
        <w:rPr>
          <w:rFonts w:cstheme="minorHAnsi"/>
          <w:i/>
          <w:iCs/>
          <w:color w:val="221E1F"/>
          <w:sz w:val="20"/>
          <w:szCs w:val="20"/>
        </w:rPr>
        <w:t>CHALLENGES</w:t>
      </w:r>
      <w:r w:rsidRPr="00DB58A3">
        <w:rPr>
          <w:rFonts w:cstheme="minorHAnsi"/>
          <w:color w:val="221E1F"/>
          <w:sz w:val="20"/>
          <w:szCs w:val="20"/>
        </w:rPr>
        <w:t xml:space="preserve">, </w:t>
      </w:r>
      <w:r w:rsidRPr="00DB58A3">
        <w:rPr>
          <w:rFonts w:cstheme="minorHAnsi"/>
          <w:i/>
          <w:iCs/>
          <w:color w:val="221E1F"/>
          <w:sz w:val="20"/>
          <w:szCs w:val="20"/>
        </w:rPr>
        <w:t xml:space="preserve">SOLUTIONS </w:t>
      </w:r>
      <w:r w:rsidRPr="00DB58A3">
        <w:rPr>
          <w:rFonts w:cstheme="minorHAnsi"/>
          <w:color w:val="221E1F"/>
          <w:sz w:val="20"/>
          <w:szCs w:val="20"/>
        </w:rPr>
        <w:t xml:space="preserve">i upita ih: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urban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areas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immediately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America?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rural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areas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some?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main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difference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between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cities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small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towns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DB58A3" w:rsidRPr="000B2C76" w:rsidRDefault="00DB58A3" w:rsidP="00DB58A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typical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problems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facing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person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who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lives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a big city vs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small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town?</w:t>
      </w:r>
    </w:p>
    <w:p w:rsidR="00DB58A3" w:rsidRPr="000B2C76" w:rsidRDefault="00DB58A3" w:rsidP="00DB58A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</w:p>
    <w:p w:rsidR="00DB58A3" w:rsidRPr="00DB58A3" w:rsidRDefault="00DB58A3" w:rsidP="00DB58A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8791C8"/>
          <w:sz w:val="23"/>
          <w:szCs w:val="23"/>
        </w:rPr>
      </w:pPr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B58A3">
        <w:rPr>
          <w:rFonts w:cstheme="minorHAnsi"/>
          <w:b/>
          <w:bCs/>
          <w:color w:val="8791C8"/>
          <w:sz w:val="23"/>
          <w:szCs w:val="23"/>
        </w:rPr>
        <w:t xml:space="preserve">Glavni dio: </w:t>
      </w:r>
    </w:p>
    <w:p w:rsidR="00DB58A3" w:rsidRPr="00DB58A3" w:rsidRDefault="00DB58A3" w:rsidP="00DB58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Učenici naglas odgovaraju na ta pitanja i kratko bilježe odgovore u tablicu. </w:t>
      </w:r>
    </w:p>
    <w:p w:rsidR="00DB58A3" w:rsidRPr="00DB58A3" w:rsidRDefault="00DB58A3" w:rsidP="00DB58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Učenici čitaju tekst u 1. zadatku na 124. stranici u udžbeniku i nabrajaju tri stvari koje 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Moni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 nedostaju u velikom gradu. </w:t>
      </w:r>
    </w:p>
    <w:p w:rsidR="00DB58A3" w:rsidRPr="00DB58A3" w:rsidRDefault="00DB58A3" w:rsidP="00DB58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Naglas opisuju izazove na koje nailazi i kako ih rješava. </w:t>
      </w:r>
    </w:p>
    <w:p w:rsidR="00DB58A3" w:rsidRPr="00DB58A3" w:rsidRDefault="00DB58A3" w:rsidP="00DB58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U parovima popunjavaju kategoriju </w:t>
      </w:r>
      <w:r w:rsidRPr="00DB58A3">
        <w:rPr>
          <w:rFonts w:cstheme="minorHAnsi"/>
          <w:i/>
          <w:iCs/>
          <w:color w:val="221E1F"/>
          <w:sz w:val="20"/>
          <w:szCs w:val="20"/>
        </w:rPr>
        <w:t xml:space="preserve">CHALLENGES </w:t>
      </w:r>
      <w:r w:rsidRPr="00DB58A3">
        <w:rPr>
          <w:rFonts w:cstheme="minorHAnsi"/>
          <w:color w:val="221E1F"/>
          <w:sz w:val="20"/>
          <w:szCs w:val="20"/>
        </w:rPr>
        <w:t xml:space="preserve">u tablici i zajedno traže rješenje problema, primjerice: </w:t>
      </w:r>
    </w:p>
    <w:p w:rsidR="00DB58A3" w:rsidRPr="00DB58A3" w:rsidRDefault="00DB58A3" w:rsidP="00DB58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isn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’t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enough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parking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space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>. He/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She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should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use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public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transportation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. </w:t>
      </w:r>
    </w:p>
    <w:p w:rsidR="00DB58A3" w:rsidRPr="00DB58A3" w:rsidRDefault="00DB58A3" w:rsidP="00DB58A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Učenici čitaju izdvojene probleme i rješenja koja su za njih pronašli te naglas raspravljaju o njima. </w:t>
      </w:r>
    </w:p>
    <w:p w:rsidR="00DB58A3" w:rsidRPr="000B2C76" w:rsidRDefault="00DB58A3" w:rsidP="00DB5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791C8"/>
          <w:sz w:val="23"/>
          <w:szCs w:val="23"/>
        </w:rPr>
      </w:pPr>
    </w:p>
    <w:p w:rsidR="00DB58A3" w:rsidRPr="00DB58A3" w:rsidRDefault="00DB58A3" w:rsidP="00DB58A3">
      <w:pPr>
        <w:autoSpaceDE w:val="0"/>
        <w:autoSpaceDN w:val="0"/>
        <w:adjustRightInd w:val="0"/>
        <w:spacing w:after="0" w:line="240" w:lineRule="auto"/>
        <w:rPr>
          <w:rFonts w:cstheme="minorHAnsi"/>
          <w:color w:val="8791C8"/>
          <w:sz w:val="23"/>
          <w:szCs w:val="23"/>
        </w:rPr>
      </w:pPr>
      <w:r w:rsidRPr="00DB58A3">
        <w:rPr>
          <w:rFonts w:cstheme="minorHAnsi"/>
          <w:b/>
          <w:bCs/>
          <w:color w:val="8791C8"/>
          <w:sz w:val="23"/>
          <w:szCs w:val="23"/>
        </w:rPr>
        <w:t xml:space="preserve">Završni dio: </w:t>
      </w:r>
    </w:p>
    <w:p w:rsidR="00DB58A3" w:rsidRPr="00DB58A3" w:rsidRDefault="00DB58A3" w:rsidP="00DB58A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>U završnom dijelu učitelj/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ica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 i učenici razgovaraju o prikazima života u velikim i malim gradovima u filmovima i serijama. Navode serije poput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Gilmore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Girls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Young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Sheldon</w:t>
      </w:r>
      <w:r w:rsidRPr="00DB58A3">
        <w:rPr>
          <w:rFonts w:cstheme="minorHAnsi"/>
          <w:color w:val="221E1F"/>
          <w:sz w:val="20"/>
          <w:szCs w:val="20"/>
        </w:rPr>
        <w:t xml:space="preserve">, </w:t>
      </w:r>
      <w:r w:rsidRPr="00DB58A3">
        <w:rPr>
          <w:rFonts w:cstheme="minorHAnsi"/>
          <w:i/>
          <w:iCs/>
          <w:color w:val="221E1F"/>
          <w:sz w:val="20"/>
          <w:szCs w:val="20"/>
        </w:rPr>
        <w:t xml:space="preserve">Northern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Exposure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, </w:t>
      </w:r>
    </w:p>
    <w:p w:rsidR="00DB58A3" w:rsidRPr="000B2C76" w:rsidRDefault="00DB58A3" w:rsidP="00DB58A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Friends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Seinfeld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itd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. te filmove poput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Goonies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, </w:t>
      </w:r>
      <w:r w:rsidRPr="00DB58A3">
        <w:rPr>
          <w:rFonts w:cstheme="minorHAnsi"/>
          <w:i/>
          <w:iCs/>
          <w:color w:val="221E1F"/>
          <w:sz w:val="20"/>
          <w:szCs w:val="20"/>
        </w:rPr>
        <w:t>Fargo</w:t>
      </w:r>
      <w:r w:rsidRPr="00DB58A3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Groundhog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Day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Smoke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La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La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i/>
          <w:iCs/>
          <w:color w:val="221E1F"/>
          <w:sz w:val="20"/>
          <w:szCs w:val="20"/>
        </w:rPr>
        <w:t>Land</w:t>
      </w:r>
      <w:proofErr w:type="spellEnd"/>
      <w:r w:rsidRPr="00DB58A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itd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. </w:t>
      </w:r>
    </w:p>
    <w:p w:rsidR="00DB58A3" w:rsidRPr="00DB58A3" w:rsidRDefault="00DB58A3" w:rsidP="00DB58A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DB58A3" w:rsidRPr="000B2C76" w:rsidRDefault="00DB58A3" w:rsidP="00DB58A3">
      <w:pPr>
        <w:rPr>
          <w:rFonts w:cstheme="minorHAnsi"/>
          <w:b/>
          <w:color w:val="0070C0"/>
        </w:rPr>
      </w:pPr>
      <w:r w:rsidRPr="000B2C76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0B2C76">
        <w:rPr>
          <w:rFonts w:cstheme="minorHAnsi"/>
          <w:i/>
          <w:iCs/>
          <w:color w:val="221E1F"/>
          <w:sz w:val="20"/>
          <w:szCs w:val="20"/>
        </w:rPr>
        <w:t>Učenici gledaju jednu epizodu neke serije smještene u velikom i jednu epizodu serije smještene u malom gradu te u tablici dopunjavaju probleme i rješenja koja su vidjeli.</w:t>
      </w:r>
    </w:p>
    <w:p w:rsidR="00DB58A3" w:rsidRPr="000B2C76" w:rsidRDefault="00DB58A3" w:rsidP="00207490">
      <w:pPr>
        <w:jc w:val="center"/>
        <w:rPr>
          <w:rFonts w:cstheme="minorHAnsi"/>
          <w:b/>
          <w:color w:val="0070C0"/>
        </w:rPr>
      </w:pPr>
    </w:p>
    <w:p w:rsidR="000E0675" w:rsidRPr="000B2C76" w:rsidRDefault="000E0675">
      <w:pPr>
        <w:rPr>
          <w:rFonts w:cstheme="minorHAnsi"/>
        </w:rPr>
      </w:pPr>
      <w:r w:rsidRPr="000B2C76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0B2C76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B2C76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0B2C76">
              <w:rPr>
                <w:rFonts w:cstheme="minorHAnsi"/>
                <w:b/>
              </w:rPr>
              <w:t>ica</w:t>
            </w:r>
            <w:proofErr w:type="spellEnd"/>
            <w:r w:rsidRPr="000B2C76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0B2C76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B2C76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B2C76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B2C7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B2C76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0B2C76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BA5EBA" w:rsidRPr="000B2C76" w:rsidTr="006B2F7D">
        <w:tc>
          <w:tcPr>
            <w:tcW w:w="3085" w:type="dxa"/>
            <w:shd w:val="clear" w:color="auto" w:fill="E7E6E6" w:themeFill="background2"/>
          </w:tcPr>
          <w:p w:rsidR="00BA5EBA" w:rsidRPr="000B2C76" w:rsidRDefault="00BA5EBA" w:rsidP="006B2F7D">
            <w:pPr>
              <w:rPr>
                <w:rFonts w:cstheme="minorHAnsi"/>
              </w:rPr>
            </w:pPr>
            <w:r w:rsidRPr="000B2C76">
              <w:rPr>
                <w:rFonts w:cstheme="minorHAnsi"/>
              </w:rPr>
              <w:t>TEMA 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BA5EBA" w:rsidRPr="000B2C76" w:rsidRDefault="00BA5EBA" w:rsidP="006B2F7D">
            <w:pPr>
              <w:rPr>
                <w:rFonts w:cstheme="minorHAnsi"/>
              </w:rPr>
            </w:pPr>
            <w:r w:rsidRPr="000B2C76">
              <w:rPr>
                <w:rFonts w:cstheme="minorHAnsi"/>
              </w:rPr>
              <w:t>Kultura i civilizacija: SAD</w:t>
            </w:r>
          </w:p>
        </w:tc>
      </w:tr>
      <w:tr w:rsidR="00BA5EBA" w:rsidRPr="000B2C76" w:rsidTr="006B2F7D">
        <w:tc>
          <w:tcPr>
            <w:tcW w:w="3085" w:type="dxa"/>
          </w:tcPr>
          <w:p w:rsidR="00BA5EBA" w:rsidRPr="000B2C76" w:rsidRDefault="00BA5EBA" w:rsidP="006B2F7D">
            <w:pPr>
              <w:rPr>
                <w:rFonts w:cstheme="minorHAnsi"/>
              </w:rPr>
            </w:pPr>
            <w:r w:rsidRPr="000B2C76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BA5EBA" w:rsidRPr="000B2C76" w:rsidRDefault="00BA5EBA" w:rsidP="006B2F7D">
            <w:pPr>
              <w:rPr>
                <w:rFonts w:cstheme="minorHAnsi"/>
                <w:b/>
              </w:rPr>
            </w:pPr>
            <w:proofErr w:type="spellStart"/>
            <w:r w:rsidRPr="000B2C76">
              <w:rPr>
                <w:rFonts w:cstheme="minorHAnsi"/>
                <w:b/>
              </w:rPr>
              <w:t>Unit</w:t>
            </w:r>
            <w:proofErr w:type="spellEnd"/>
            <w:r w:rsidRPr="000B2C76">
              <w:rPr>
                <w:rFonts w:cstheme="minorHAnsi"/>
                <w:b/>
              </w:rPr>
              <w:t xml:space="preserve"> 8 </w:t>
            </w:r>
            <w:proofErr w:type="spellStart"/>
            <w:r w:rsidRPr="000B2C76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Pr="000B2C76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BA5EBA" w:rsidRPr="000B2C76" w:rsidTr="006B2F7D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BA5EBA" w:rsidRPr="000B2C76" w:rsidRDefault="00BA5EBA" w:rsidP="006B2F7D">
            <w:pPr>
              <w:rPr>
                <w:rFonts w:cstheme="minorHAnsi"/>
              </w:rPr>
            </w:pPr>
            <w:r w:rsidRPr="000B2C76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BA5EBA" w:rsidRPr="000B2C76" w:rsidRDefault="00BA5EBA" w:rsidP="006B2F7D">
            <w:pPr>
              <w:rPr>
                <w:rFonts w:cstheme="minorHAnsi"/>
                <w:b/>
              </w:rPr>
            </w:pPr>
            <w:proofErr w:type="spellStart"/>
            <w:r w:rsidRPr="000B2C76">
              <w:rPr>
                <w:rFonts w:cstheme="minorHAnsi"/>
                <w:b/>
              </w:rPr>
              <w:t>Culture</w:t>
            </w:r>
            <w:proofErr w:type="spellEnd"/>
            <w:r w:rsidRPr="000B2C76">
              <w:rPr>
                <w:rFonts w:cstheme="minorHAnsi"/>
                <w:b/>
              </w:rPr>
              <w:t xml:space="preserve"> spot 2 </w:t>
            </w:r>
            <w:proofErr w:type="spellStart"/>
            <w:r w:rsidRPr="000B2C76">
              <w:rPr>
                <w:rFonts w:cstheme="minorHAnsi"/>
                <w:b/>
                <w:color w:val="FF0000"/>
              </w:rPr>
              <w:t>Rural</w:t>
            </w:r>
            <w:proofErr w:type="spellEnd"/>
            <w:r w:rsidRPr="000B2C76">
              <w:rPr>
                <w:rFonts w:cstheme="minorHAnsi"/>
                <w:b/>
                <w:color w:val="FF0000"/>
              </w:rPr>
              <w:t xml:space="preserve">, urban, </w:t>
            </w:r>
            <w:proofErr w:type="spellStart"/>
            <w:r w:rsidRPr="000B2C76">
              <w:rPr>
                <w:rFonts w:cstheme="minorHAnsi"/>
                <w:b/>
                <w:color w:val="FF0000"/>
              </w:rPr>
              <w:t>rural</w:t>
            </w:r>
            <w:proofErr w:type="spellEnd"/>
          </w:p>
        </w:tc>
      </w:tr>
    </w:tbl>
    <w:p w:rsidR="00BA5EBA" w:rsidRPr="000B2C76" w:rsidRDefault="00BA5EBA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0B2C76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0B2C76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0B2C76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0B2C76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0B2C76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DB58A3" w:rsidRPr="000B2C76" w:rsidRDefault="00DB58A3" w:rsidP="00DB58A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grocery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shopping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subway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milk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gallons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community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work,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culture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shock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valuables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meddle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inappropriate</w:t>
            </w:r>
            <w:proofErr w:type="spellEnd"/>
            <w:r w:rsidRPr="000B2C7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0B2C76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DB58A3" w:rsidRPr="000B2C76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B58A3" w:rsidRPr="000B2C76" w:rsidRDefault="00DB58A3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B58A3" w:rsidRPr="000B2C76" w:rsidRDefault="00DB58A3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0B2C76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B58A3" w:rsidRPr="000B2C76" w:rsidRDefault="00DB58A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B58A3" w:rsidRPr="000B2C76" w:rsidRDefault="00DB58A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0B2C7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0B2C76" w:rsidRDefault="000E0675" w:rsidP="000E0675">
      <w:pPr>
        <w:rPr>
          <w:rFonts w:cstheme="minorHAnsi"/>
          <w:sz w:val="24"/>
          <w:szCs w:val="24"/>
        </w:rPr>
      </w:pPr>
    </w:p>
    <w:p w:rsidR="00F72EA7" w:rsidRPr="000B2C76" w:rsidRDefault="00F72EA7" w:rsidP="00F72EA7">
      <w:pPr>
        <w:jc w:val="center"/>
        <w:rPr>
          <w:rFonts w:cstheme="minorHAnsi"/>
          <w:b/>
          <w:color w:val="00B050"/>
        </w:rPr>
      </w:pPr>
      <w:r w:rsidRPr="000B2C76">
        <w:rPr>
          <w:rFonts w:cstheme="minorHAnsi"/>
          <w:b/>
          <w:color w:val="00B050"/>
        </w:rPr>
        <w:t>Ishodi učenja iz PK EJ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DB58A3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DB58A3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DB58A3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DB58A3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DB58A3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DB58A3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DB58A3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B.7.2. </w:t>
      </w:r>
      <w:r w:rsidRPr="00DB58A3">
        <w:rPr>
          <w:rFonts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DB58A3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DB58A3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B.7.5. </w:t>
      </w:r>
      <w:r w:rsidRPr="00DB58A3">
        <w:rPr>
          <w:rFonts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DB58A3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DB58A3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DB58A3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DB58A3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DB58A3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B58A3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DB58A3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0B2C76" w:rsidRDefault="00DB58A3" w:rsidP="00DB58A3">
      <w:pPr>
        <w:rPr>
          <w:rFonts w:cstheme="minorHAnsi"/>
        </w:rPr>
      </w:pPr>
      <w:r w:rsidRPr="000B2C76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0B2C76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0B2C76" w:rsidRDefault="000E0675" w:rsidP="000E0675">
      <w:pPr>
        <w:jc w:val="center"/>
        <w:rPr>
          <w:rFonts w:cstheme="minorHAnsi"/>
          <w:b/>
          <w:color w:val="00B050"/>
        </w:rPr>
      </w:pPr>
      <w:r w:rsidRPr="000B2C76">
        <w:rPr>
          <w:rFonts w:cstheme="minorHAnsi"/>
          <w:b/>
          <w:color w:val="00B050"/>
        </w:rPr>
        <w:t>Razrada ishoda</w:t>
      </w:r>
    </w:p>
    <w:p w:rsidR="00DB58A3" w:rsidRPr="000B2C76" w:rsidRDefault="00DB58A3" w:rsidP="00DB58A3">
      <w:pPr>
        <w:pStyle w:val="Pa12"/>
        <w:rPr>
          <w:rFonts w:asciiTheme="minorHAnsi" w:hAnsiTheme="minorHAnsi" w:cstheme="minorHAnsi"/>
          <w:color w:val="221E1F"/>
          <w:sz w:val="20"/>
          <w:szCs w:val="20"/>
        </w:rPr>
      </w:pPr>
      <w:r w:rsidRPr="000B2C76">
        <w:rPr>
          <w:rFonts w:asciiTheme="minorHAnsi" w:hAnsiTheme="minorHAnsi" w:cstheme="minorHAnsi"/>
          <w:color w:val="221E1F"/>
          <w:sz w:val="20"/>
          <w:szCs w:val="20"/>
        </w:rPr>
        <w:t xml:space="preserve">Učenik: </w:t>
      </w:r>
    </w:p>
    <w:p w:rsidR="00DB58A3" w:rsidRPr="000B2C76" w:rsidRDefault="00DB58A3" w:rsidP="00DB58A3">
      <w:pPr>
        <w:rPr>
          <w:rFonts w:cstheme="minorHAnsi"/>
          <w:b/>
          <w:sz w:val="20"/>
          <w:szCs w:val="20"/>
        </w:rPr>
      </w:pPr>
      <w:r w:rsidRPr="000B2C76">
        <w:rPr>
          <w:rFonts w:cstheme="minorHAnsi"/>
          <w:color w:val="221E1F"/>
          <w:sz w:val="20"/>
          <w:szCs w:val="20"/>
        </w:rPr>
        <w:t>– razumije pročitani tekst o razlikama između života u ruralnoj i onoga u urbanoj sredini</w:t>
      </w:r>
    </w:p>
    <w:p w:rsidR="00DB58A3" w:rsidRPr="000B2C76" w:rsidRDefault="00DB58A3" w:rsidP="00DB58A3">
      <w:pPr>
        <w:pStyle w:val="Pa12"/>
        <w:rPr>
          <w:rFonts w:asciiTheme="minorHAnsi" w:hAnsiTheme="minorHAnsi" w:cstheme="minorHAnsi"/>
          <w:color w:val="221E1F"/>
          <w:sz w:val="20"/>
          <w:szCs w:val="20"/>
        </w:rPr>
      </w:pPr>
      <w:r w:rsidRPr="000B2C76">
        <w:rPr>
          <w:rFonts w:asciiTheme="minorHAnsi" w:hAnsiTheme="minorHAnsi" w:cstheme="minorHAnsi"/>
          <w:color w:val="221E1F"/>
          <w:sz w:val="20"/>
          <w:szCs w:val="20"/>
        </w:rPr>
        <w:t xml:space="preserve">– govori o razlikama između života u ruralnoj i onoga u urbanoj sredini </w:t>
      </w:r>
    </w:p>
    <w:p w:rsidR="00DB58A3" w:rsidRPr="000B2C76" w:rsidRDefault="00DB58A3" w:rsidP="00DB58A3">
      <w:pPr>
        <w:pStyle w:val="Pa12"/>
        <w:rPr>
          <w:rFonts w:asciiTheme="minorHAnsi" w:hAnsiTheme="minorHAnsi" w:cstheme="minorHAnsi"/>
          <w:color w:val="221E1F"/>
          <w:sz w:val="20"/>
          <w:szCs w:val="20"/>
        </w:rPr>
      </w:pPr>
      <w:r w:rsidRPr="000B2C76">
        <w:rPr>
          <w:rFonts w:asciiTheme="minorHAnsi" w:hAnsiTheme="minorHAnsi" w:cstheme="minorHAnsi"/>
          <w:color w:val="221E1F"/>
          <w:sz w:val="20"/>
          <w:szCs w:val="20"/>
        </w:rPr>
        <w:t xml:space="preserve">– opisuje problemske situacije i daje rješenja </w:t>
      </w:r>
    </w:p>
    <w:p w:rsidR="000E0675" w:rsidRPr="000B2C76" w:rsidRDefault="00DB58A3" w:rsidP="00F72EA7">
      <w:pPr>
        <w:rPr>
          <w:rFonts w:cstheme="minorHAnsi"/>
          <w:b/>
        </w:rPr>
      </w:pPr>
      <w:r w:rsidRPr="000B2C76">
        <w:rPr>
          <w:rFonts w:cstheme="minorHAnsi"/>
          <w:color w:val="221E1F"/>
          <w:sz w:val="20"/>
          <w:szCs w:val="20"/>
        </w:rPr>
        <w:t>– nalazi informacije u knjigama ili na internetu</w:t>
      </w:r>
    </w:p>
    <w:p w:rsidR="000E0675" w:rsidRPr="000B2C76" w:rsidRDefault="000E0675" w:rsidP="000E0675">
      <w:pPr>
        <w:jc w:val="center"/>
        <w:rPr>
          <w:rFonts w:cstheme="minorHAnsi"/>
          <w:b/>
          <w:color w:val="00B050"/>
        </w:rPr>
      </w:pPr>
      <w:r w:rsidRPr="000B2C76">
        <w:rPr>
          <w:rFonts w:cstheme="minorHAnsi"/>
          <w:b/>
          <w:color w:val="00B050"/>
        </w:rPr>
        <w:t>Povezivanje s MPT-om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DB58A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DB58A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DB58A3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B58A3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B58A3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DB58A3">
        <w:rPr>
          <w:rFonts w:cstheme="minorHAnsi"/>
          <w:color w:val="221E1F"/>
          <w:sz w:val="18"/>
          <w:szCs w:val="18"/>
        </w:rPr>
        <w:t xml:space="preserve">Učenik samostalno oblikuje svoje ideje i kreativno pristupa rješavanju problema.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DB58A3">
        <w:rPr>
          <w:rFonts w:cstheme="minorHAnsi"/>
          <w:color w:val="221E1F"/>
          <w:sz w:val="18"/>
          <w:szCs w:val="18"/>
        </w:rPr>
        <w:t xml:space="preserve">Učenik kritički promišlja i vrednuje ideje uz potporu učitelja/ učiteljice.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DB58A3">
        <w:rPr>
          <w:rFonts w:cstheme="minorHAnsi"/>
          <w:color w:val="221E1F"/>
          <w:sz w:val="18"/>
          <w:szCs w:val="18"/>
        </w:rPr>
        <w:t xml:space="preserve">Uz povremenu potporu učenik samostalno određuje ciljeve i odabire strategije učenja te planira učenje.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DB58A3">
        <w:rPr>
          <w:rFonts w:cstheme="minorHAnsi"/>
          <w:color w:val="221E1F"/>
          <w:sz w:val="18"/>
          <w:szCs w:val="18"/>
        </w:rPr>
        <w:t xml:space="preserve">Uz povremeni poticaj i samostalno učenik prati svoje napredovanje tijekom učenja i njegovu učinkovitost.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DB58A3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DB58A3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DB58A3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DB58A3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DB58A3">
        <w:rPr>
          <w:rFonts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DB58A3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B58A3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B58A3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DB58A3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B58A3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DB58A3">
        <w:rPr>
          <w:rFonts w:cstheme="minorHAnsi"/>
          <w:b/>
          <w:bCs/>
          <w:color w:val="221E1F"/>
          <w:sz w:val="18"/>
          <w:szCs w:val="18"/>
        </w:rPr>
        <w:t xml:space="preserve"> A.3.3 </w:t>
      </w:r>
      <w:r w:rsidRPr="00DB58A3">
        <w:rPr>
          <w:rFonts w:cstheme="minorHAnsi"/>
          <w:color w:val="221E1F"/>
          <w:sz w:val="18"/>
          <w:szCs w:val="18"/>
        </w:rPr>
        <w:t xml:space="preserve">Učenik promiče ljudska prava. </w:t>
      </w:r>
    </w:p>
    <w:p w:rsidR="005B319B" w:rsidRPr="000B2C76" w:rsidRDefault="00DB58A3" w:rsidP="005B319B">
      <w:pPr>
        <w:rPr>
          <w:rFonts w:cstheme="minorHAnsi"/>
          <w:b/>
        </w:rPr>
      </w:pPr>
      <w:proofErr w:type="spellStart"/>
      <w:r w:rsidRPr="000B2C76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0B2C76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0B2C76">
        <w:rPr>
          <w:rFonts w:cstheme="minorHAnsi"/>
          <w:color w:val="221E1F"/>
          <w:sz w:val="18"/>
          <w:szCs w:val="18"/>
        </w:rPr>
        <w:t>Učenik objašnjava povezanost ekonomskih aktivnosti sa stanjem u okolišu i društvu</w:t>
      </w:r>
    </w:p>
    <w:p w:rsidR="000E0675" w:rsidRPr="000B2C76" w:rsidRDefault="000E0675" w:rsidP="00F72EA7">
      <w:pPr>
        <w:jc w:val="center"/>
        <w:rPr>
          <w:rFonts w:cstheme="minorHAnsi"/>
          <w:b/>
          <w:color w:val="7030A0"/>
        </w:rPr>
      </w:pPr>
      <w:r w:rsidRPr="000B2C76">
        <w:rPr>
          <w:rFonts w:cstheme="minorHAnsi"/>
          <w:b/>
          <w:color w:val="7030A0"/>
        </w:rPr>
        <w:t>Digitalni sadržaji:</w:t>
      </w:r>
    </w:p>
    <w:p w:rsidR="000E0675" w:rsidRPr="000B2C76" w:rsidRDefault="00DB58A3" w:rsidP="005B319B">
      <w:pPr>
        <w:rPr>
          <w:rFonts w:cstheme="minorHAnsi"/>
          <w:b/>
        </w:rPr>
      </w:pPr>
      <w:proofErr w:type="spellStart"/>
      <w:r w:rsidRPr="000B2C76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0B2C76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B2C76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0B2C76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B2C76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0B2C76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0B2C76">
        <w:rPr>
          <w:rFonts w:cstheme="minorHAnsi"/>
          <w:color w:val="221E1F"/>
          <w:sz w:val="18"/>
          <w:szCs w:val="18"/>
        </w:rPr>
        <w:t>Rural</w:t>
      </w:r>
      <w:proofErr w:type="spellEnd"/>
      <w:r w:rsidRPr="000B2C76">
        <w:rPr>
          <w:rFonts w:cstheme="minorHAnsi"/>
          <w:color w:val="221E1F"/>
          <w:sz w:val="18"/>
          <w:szCs w:val="18"/>
        </w:rPr>
        <w:t xml:space="preserve">, urban, </w:t>
      </w:r>
      <w:proofErr w:type="spellStart"/>
      <w:r w:rsidRPr="000B2C76">
        <w:rPr>
          <w:rFonts w:cstheme="minorHAnsi"/>
          <w:color w:val="221E1F"/>
          <w:sz w:val="18"/>
          <w:szCs w:val="18"/>
        </w:rPr>
        <w:t>rural</w:t>
      </w:r>
      <w:proofErr w:type="spellEnd"/>
      <w:r w:rsidRPr="000B2C76">
        <w:rPr>
          <w:rFonts w:cstheme="minorHAnsi"/>
          <w:color w:val="221E1F"/>
          <w:sz w:val="18"/>
          <w:szCs w:val="18"/>
        </w:rPr>
        <w:t xml:space="preserve"> (Drag </w:t>
      </w:r>
      <w:proofErr w:type="spellStart"/>
      <w:r w:rsidRPr="000B2C76">
        <w:rPr>
          <w:rFonts w:cstheme="minorHAnsi"/>
          <w:color w:val="221E1F"/>
          <w:sz w:val="18"/>
          <w:szCs w:val="18"/>
        </w:rPr>
        <w:t>and</w:t>
      </w:r>
      <w:proofErr w:type="spellEnd"/>
      <w:r w:rsidRPr="000B2C76">
        <w:rPr>
          <w:rFonts w:cstheme="minorHAnsi"/>
          <w:color w:val="221E1F"/>
          <w:sz w:val="18"/>
          <w:szCs w:val="18"/>
        </w:rPr>
        <w:t xml:space="preserve"> drop audio</w:t>
      </w:r>
    </w:p>
    <w:p w:rsidR="005B319B" w:rsidRPr="000B2C76" w:rsidRDefault="005B319B" w:rsidP="005B319B">
      <w:pPr>
        <w:jc w:val="center"/>
        <w:rPr>
          <w:rFonts w:cstheme="minorHAnsi"/>
          <w:b/>
          <w:color w:val="0070C0"/>
        </w:rPr>
      </w:pPr>
      <w:r w:rsidRPr="000B2C76">
        <w:rPr>
          <w:rFonts w:cstheme="minorHAnsi"/>
          <w:b/>
          <w:color w:val="0070C0"/>
        </w:rPr>
        <w:t>PLAN SATA 2</w:t>
      </w:r>
    </w:p>
    <w:p w:rsidR="00DB58A3" w:rsidRPr="00DB58A3" w:rsidRDefault="00DB58A3" w:rsidP="00DB58A3">
      <w:pPr>
        <w:autoSpaceDE w:val="0"/>
        <w:autoSpaceDN w:val="0"/>
        <w:adjustRightInd w:val="0"/>
        <w:spacing w:after="0" w:line="240" w:lineRule="auto"/>
        <w:rPr>
          <w:rFonts w:cstheme="minorHAnsi"/>
          <w:color w:val="8791C8"/>
          <w:sz w:val="23"/>
          <w:szCs w:val="23"/>
        </w:rPr>
      </w:pPr>
      <w:r w:rsidRPr="00DB58A3">
        <w:rPr>
          <w:rFonts w:cstheme="minorHAnsi"/>
          <w:b/>
          <w:bCs/>
          <w:color w:val="8791C8"/>
          <w:sz w:val="23"/>
          <w:szCs w:val="23"/>
        </w:rPr>
        <w:t xml:space="preserve">Uvodni dio: </w:t>
      </w:r>
    </w:p>
    <w:p w:rsidR="00DB58A3" w:rsidRPr="00DB58A3" w:rsidRDefault="00DB58A3" w:rsidP="00DB58A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ica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 i učenici porazgovaraju o domaćoj zadaći navodeći filmove/serije koje su gledali, na koje su teškoće tipične za mali/veliki grad protagonisti nailazili i kako su ih rješavali. </w:t>
      </w:r>
    </w:p>
    <w:p w:rsidR="00DB58A3" w:rsidRPr="000B2C76" w:rsidRDefault="00DB58A3" w:rsidP="00DB5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791C8"/>
          <w:sz w:val="23"/>
          <w:szCs w:val="23"/>
        </w:rPr>
      </w:pPr>
    </w:p>
    <w:p w:rsidR="00DB58A3" w:rsidRPr="00DB58A3" w:rsidRDefault="00DB58A3" w:rsidP="00DB58A3">
      <w:pPr>
        <w:autoSpaceDE w:val="0"/>
        <w:autoSpaceDN w:val="0"/>
        <w:adjustRightInd w:val="0"/>
        <w:spacing w:after="0" w:line="240" w:lineRule="auto"/>
        <w:rPr>
          <w:rFonts w:cstheme="minorHAnsi"/>
          <w:color w:val="8791C8"/>
          <w:sz w:val="23"/>
          <w:szCs w:val="23"/>
        </w:rPr>
      </w:pPr>
      <w:r w:rsidRPr="00DB58A3">
        <w:rPr>
          <w:rFonts w:cstheme="minorHAnsi"/>
          <w:b/>
          <w:bCs/>
          <w:color w:val="8791C8"/>
          <w:sz w:val="23"/>
          <w:szCs w:val="23"/>
        </w:rPr>
        <w:t xml:space="preserve">Glavni dio: </w:t>
      </w:r>
    </w:p>
    <w:p w:rsidR="00DB58A3" w:rsidRPr="00DB58A3" w:rsidRDefault="00DB58A3" w:rsidP="00DB58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Učenici čitaju tekst o Davidu u 4. zadatku na 125. stranici u udžbeniku. </w:t>
      </w:r>
    </w:p>
    <w:p w:rsidR="00DB58A3" w:rsidRPr="00DB58A3" w:rsidRDefault="00DB58A3" w:rsidP="00DB58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Učenici skupno uspoređuju stanovnike Los Angelesa sa stanovnicima u 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Victoru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 s obzirom na pomaganje drugima, rad u zajednici, imovinu, ogovaranje i rasnu raznolikost. </w:t>
      </w:r>
    </w:p>
    <w:p w:rsidR="00DB58A3" w:rsidRPr="00DB58A3" w:rsidRDefault="00DB58A3" w:rsidP="00DB58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U 5. zadatku učenici navode u čemu se život u Zagrebu razlikuje od života u manjem gradu u Hrvatskoj te ih uspoređuju s Amerikom. </w:t>
      </w:r>
    </w:p>
    <w:p w:rsidR="00DB58A3" w:rsidRPr="00DB58A3" w:rsidRDefault="00DB58A3" w:rsidP="00DB58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B58A3">
        <w:rPr>
          <w:rFonts w:cstheme="minorHAnsi"/>
          <w:color w:val="221E1F"/>
          <w:sz w:val="20"/>
          <w:szCs w:val="20"/>
        </w:rPr>
        <w:t>ica</w:t>
      </w:r>
      <w:proofErr w:type="spellEnd"/>
      <w:r w:rsidRPr="00DB58A3">
        <w:rPr>
          <w:rFonts w:cstheme="minorHAnsi"/>
          <w:color w:val="221E1F"/>
          <w:sz w:val="20"/>
          <w:szCs w:val="20"/>
        </w:rPr>
        <w:t xml:space="preserve"> dijeli razred u skupine od po šest učenika i upućuje ih da unutar skupine u parovima istraže i dogovore prezentaciju problemskih pitanja u okviru </w:t>
      </w:r>
      <w:r w:rsidRPr="00DB58A3">
        <w:rPr>
          <w:rFonts w:cstheme="minorHAnsi"/>
          <w:i/>
          <w:iCs/>
          <w:color w:val="221E1F"/>
          <w:sz w:val="20"/>
          <w:szCs w:val="20"/>
        </w:rPr>
        <w:t>MINI PROJECTS</w:t>
      </w:r>
      <w:r w:rsidRPr="00DB58A3">
        <w:rPr>
          <w:rFonts w:cstheme="minorHAnsi"/>
          <w:color w:val="221E1F"/>
          <w:sz w:val="20"/>
          <w:szCs w:val="20"/>
        </w:rPr>
        <w:t xml:space="preserve">. </w:t>
      </w:r>
    </w:p>
    <w:p w:rsidR="00DB58A3" w:rsidRPr="000B2C76" w:rsidRDefault="00DB58A3" w:rsidP="00DB5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791C8"/>
          <w:sz w:val="23"/>
          <w:szCs w:val="23"/>
        </w:rPr>
      </w:pPr>
    </w:p>
    <w:p w:rsidR="00DB58A3" w:rsidRPr="00DB58A3" w:rsidRDefault="00DB58A3" w:rsidP="00DB58A3">
      <w:pPr>
        <w:autoSpaceDE w:val="0"/>
        <w:autoSpaceDN w:val="0"/>
        <w:adjustRightInd w:val="0"/>
        <w:spacing w:after="0" w:line="240" w:lineRule="auto"/>
        <w:rPr>
          <w:rFonts w:cstheme="minorHAnsi"/>
          <w:color w:val="8791C8"/>
          <w:sz w:val="23"/>
          <w:szCs w:val="23"/>
        </w:rPr>
      </w:pPr>
      <w:r w:rsidRPr="00DB58A3">
        <w:rPr>
          <w:rFonts w:cstheme="minorHAnsi"/>
          <w:b/>
          <w:bCs/>
          <w:color w:val="8791C8"/>
          <w:sz w:val="23"/>
          <w:szCs w:val="23"/>
        </w:rPr>
        <w:t xml:space="preserve">Završni dio: </w:t>
      </w:r>
    </w:p>
    <w:p w:rsidR="00DB58A3" w:rsidRPr="00DB58A3" w:rsidRDefault="00DB58A3" w:rsidP="00DB58A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B58A3">
        <w:rPr>
          <w:rFonts w:cstheme="minorHAnsi"/>
          <w:color w:val="221E1F"/>
          <w:sz w:val="20"/>
          <w:szCs w:val="20"/>
        </w:rPr>
        <w:t xml:space="preserve">Učenici izvode svoje prezentacije, a ostale skupine komentiraju njihov rad pomoću izlazne kartice VREDNOVANJE SKUPINE </w:t>
      </w:r>
    </w:p>
    <w:p w:rsidR="00DB6E7A" w:rsidRPr="000B2C76" w:rsidRDefault="00DB6E7A">
      <w:pPr>
        <w:rPr>
          <w:rFonts w:cstheme="minorHAnsi"/>
          <w:b/>
        </w:rPr>
      </w:pPr>
    </w:p>
    <w:p w:rsidR="00DB58A3" w:rsidRPr="000B2C76" w:rsidRDefault="00DB58A3" w:rsidP="00DB58A3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0B2C76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0B2C76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0B2C76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B2C76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0B2C76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B2C76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0B2C76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: </w:t>
      </w:r>
      <w:proofErr w:type="spellStart"/>
      <w:r w:rsidRPr="000B2C76">
        <w:rPr>
          <w:rFonts w:asciiTheme="minorHAnsi" w:hAnsiTheme="minorHAnsi" w:cstheme="minorHAnsi"/>
          <w:i/>
          <w:iCs/>
          <w:color w:val="221E1F"/>
          <w:sz w:val="20"/>
          <w:szCs w:val="20"/>
        </w:rPr>
        <w:t>Rural</w:t>
      </w:r>
      <w:proofErr w:type="spellEnd"/>
      <w:r w:rsidRPr="000B2C76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urban, </w:t>
      </w:r>
      <w:proofErr w:type="spellStart"/>
      <w:r w:rsidRPr="000B2C76">
        <w:rPr>
          <w:rFonts w:asciiTheme="minorHAnsi" w:hAnsiTheme="minorHAnsi" w:cstheme="minorHAnsi"/>
          <w:i/>
          <w:iCs/>
          <w:color w:val="221E1F"/>
          <w:sz w:val="20"/>
          <w:szCs w:val="20"/>
        </w:rPr>
        <w:t>rural</w:t>
      </w:r>
      <w:proofErr w:type="spellEnd"/>
      <w:r w:rsidRPr="000B2C76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(Drag </w:t>
      </w:r>
      <w:proofErr w:type="spellStart"/>
      <w:r w:rsidRPr="000B2C76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0B2C76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drop audio) </w:t>
      </w:r>
    </w:p>
    <w:p w:rsidR="00DB58A3" w:rsidRPr="000B2C76" w:rsidRDefault="00DB58A3" w:rsidP="00DB58A3">
      <w:pPr>
        <w:rPr>
          <w:rFonts w:cstheme="minorHAnsi"/>
          <w:i/>
          <w:iCs/>
          <w:color w:val="221E1F"/>
          <w:sz w:val="20"/>
          <w:szCs w:val="20"/>
        </w:rPr>
      </w:pPr>
      <w:r w:rsidRPr="000B2C76">
        <w:rPr>
          <w:rFonts w:cstheme="minorHAnsi"/>
          <w:i/>
          <w:iCs/>
          <w:color w:val="221E1F"/>
          <w:sz w:val="20"/>
          <w:szCs w:val="20"/>
        </w:rPr>
        <w:t>Učenici slušaju zvučne isječke iz obrađenih tekstova pa ih razvrstavaju u odgovarajuća polja.</w:t>
      </w:r>
    </w:p>
    <w:p w:rsidR="00437B5B" w:rsidRPr="000B2C76" w:rsidRDefault="00437B5B">
      <w:pPr>
        <w:rPr>
          <w:rFonts w:cstheme="minorHAnsi"/>
          <w:i/>
          <w:iCs/>
          <w:color w:val="221E1F"/>
          <w:sz w:val="20"/>
          <w:szCs w:val="20"/>
        </w:rPr>
      </w:pPr>
      <w:r w:rsidRPr="000B2C76">
        <w:rPr>
          <w:rFonts w:cstheme="minorHAnsi"/>
          <w:i/>
          <w:iCs/>
          <w:color w:val="221E1F"/>
          <w:sz w:val="20"/>
          <w:szCs w:val="20"/>
        </w:rPr>
        <w:br w:type="page"/>
      </w:r>
    </w:p>
    <w:p w:rsidR="00437B5B" w:rsidRPr="000B2C76" w:rsidRDefault="00437B5B" w:rsidP="00437B5B">
      <w:pPr>
        <w:autoSpaceDE w:val="0"/>
        <w:autoSpaceDN w:val="0"/>
        <w:adjustRightInd w:val="0"/>
        <w:spacing w:after="200" w:line="221" w:lineRule="atLeast"/>
        <w:rPr>
          <w:rFonts w:cstheme="minorHAnsi"/>
          <w:color w:val="221E1F"/>
          <w:sz w:val="40"/>
          <w:szCs w:val="40"/>
        </w:rPr>
      </w:pPr>
    </w:p>
    <w:p w:rsidR="009F1C43" w:rsidRPr="000B2C76" w:rsidRDefault="009F1C43" w:rsidP="00DB58A3">
      <w:pPr>
        <w:rPr>
          <w:rFonts w:cstheme="minorHAnsi"/>
          <w:i/>
          <w:iCs/>
          <w:color w:val="221E1F"/>
          <w:sz w:val="20"/>
          <w:szCs w:val="20"/>
        </w:rPr>
      </w:pPr>
    </w:p>
    <w:p w:rsidR="009F1C43" w:rsidRPr="000B2C76" w:rsidRDefault="009F1C43" w:rsidP="009F1C43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0B2C76">
        <w:rPr>
          <w:rStyle w:val="A3"/>
          <w:rFonts w:asciiTheme="minorHAnsi" w:hAnsiTheme="minorHAnsi" w:cstheme="minorHAnsi"/>
          <w:b w:val="0"/>
          <w:bCs w:val="0"/>
          <w:sz w:val="23"/>
          <w:szCs w:val="23"/>
        </w:rPr>
        <w:t xml:space="preserve">IZLAZNA KARTICA </w:t>
      </w:r>
    </w:p>
    <w:p w:rsidR="009F1C43" w:rsidRPr="000B2C76" w:rsidRDefault="009F1C43" w:rsidP="009F1C43">
      <w:pPr>
        <w:rPr>
          <w:rStyle w:val="A3"/>
          <w:rFonts w:cstheme="minorHAnsi"/>
          <w:sz w:val="23"/>
          <w:szCs w:val="23"/>
        </w:rPr>
      </w:pPr>
      <w:r w:rsidRPr="000B2C76">
        <w:rPr>
          <w:rStyle w:val="A3"/>
          <w:rFonts w:cstheme="minorHAnsi"/>
          <w:sz w:val="23"/>
          <w:szCs w:val="23"/>
        </w:rPr>
        <w:t>VREDNOVANJE SKUPINE</w:t>
      </w:r>
    </w:p>
    <w:p w:rsidR="009F1C43" w:rsidRPr="009F1C43" w:rsidRDefault="009F1C43" w:rsidP="009F1C43">
      <w:pPr>
        <w:autoSpaceDE w:val="0"/>
        <w:autoSpaceDN w:val="0"/>
        <w:adjustRightInd w:val="0"/>
        <w:spacing w:line="221" w:lineRule="atLeast"/>
        <w:rPr>
          <w:rFonts w:cstheme="minorHAnsi"/>
          <w:color w:val="221E1F"/>
          <w:sz w:val="23"/>
          <w:szCs w:val="23"/>
        </w:rPr>
      </w:pPr>
      <w:r w:rsidRPr="000B2C76">
        <w:rPr>
          <w:rFonts w:cstheme="minorHAnsi"/>
          <w:color w:val="221E1F"/>
          <w:sz w:val="23"/>
        </w:rPr>
        <w:t xml:space="preserve">IZLAZNA KARTICA </w:t>
      </w:r>
    </w:p>
    <w:p w:rsidR="009F1C43" w:rsidRPr="009F1C43" w:rsidRDefault="009F1C43" w:rsidP="009F1C43">
      <w:pPr>
        <w:autoSpaceDE w:val="0"/>
        <w:autoSpaceDN w:val="0"/>
        <w:adjustRightInd w:val="0"/>
        <w:spacing w:before="160" w:line="221" w:lineRule="atLeast"/>
        <w:rPr>
          <w:rFonts w:cstheme="minorHAnsi"/>
          <w:color w:val="221E1F"/>
          <w:sz w:val="23"/>
          <w:szCs w:val="23"/>
        </w:rPr>
      </w:pPr>
      <w:r w:rsidRPr="000B2C76">
        <w:rPr>
          <w:rFonts w:cstheme="minorHAnsi"/>
          <w:b/>
          <w:bCs/>
          <w:color w:val="221E1F"/>
          <w:sz w:val="23"/>
        </w:rPr>
        <w:t xml:space="preserve">VREDNOVANJE SKUPINE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4110"/>
        <w:gridCol w:w="2694"/>
      </w:tblGrid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02" w:type="dxa"/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  <w:tc>
          <w:tcPr>
            <w:tcW w:w="4110" w:type="dxa"/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  <w:tc>
          <w:tcPr>
            <w:tcW w:w="2694" w:type="dxa"/>
          </w:tcPr>
          <w:p w:rsidR="00437B5B" w:rsidRPr="000B2C76" w:rsidRDefault="00437B5B" w:rsidP="000B2C76">
            <w:pPr>
              <w:pStyle w:val="Pa39"/>
              <w:spacing w:after="200"/>
              <w:rPr>
                <w:rFonts w:asciiTheme="minorHAnsi" w:hAnsiTheme="minorHAnsi" w:cstheme="minorHAnsi"/>
                <w:color w:val="221E1F"/>
                <w:sz w:val="40"/>
                <w:szCs w:val="40"/>
              </w:rPr>
            </w:pPr>
            <w:r w:rsidRPr="000B2C76">
              <w:rPr>
                <w:rStyle w:val="A1"/>
                <w:rFonts w:asciiTheme="minorHAnsi" w:hAnsiTheme="minorHAnsi" w:cstheme="minorHAnsi"/>
              </w:rPr>
              <w:t xml:space="preserve">J </w:t>
            </w:r>
            <w:r w:rsidRPr="000B2C76">
              <w:rPr>
                <w:rFonts w:asciiTheme="minorHAnsi" w:hAnsiTheme="minorHAnsi" w:cstheme="minorHAnsi"/>
                <w:color w:val="221E1F"/>
                <w:sz w:val="40"/>
              </w:rPr>
              <w:t>K</w:t>
            </w:r>
            <w:r w:rsidR="000B2C76" w:rsidRPr="000B2C76">
              <w:rPr>
                <w:rFonts w:asciiTheme="minorHAnsi" w:hAnsiTheme="minorHAnsi" w:cstheme="minorHAnsi"/>
                <w:color w:val="221E1F"/>
                <w:sz w:val="40"/>
                <w:szCs w:val="40"/>
              </w:rPr>
              <w:t xml:space="preserve">    </w:t>
            </w:r>
            <w:r w:rsidRPr="000B2C76">
              <w:rPr>
                <w:rStyle w:val="A1"/>
                <w:rFonts w:asciiTheme="minorHAnsi" w:hAnsiTheme="minorHAnsi" w:cstheme="minorHAnsi"/>
              </w:rPr>
              <w:t xml:space="preserve">L </w:t>
            </w: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02" w:type="dxa"/>
            <w:vMerge w:val="restart"/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PARTICIPATION </w:t>
            </w:r>
          </w:p>
        </w:tc>
        <w:tc>
          <w:tcPr>
            <w:tcW w:w="4110" w:type="dxa"/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TIME MANAGED WELL </w:t>
            </w:r>
          </w:p>
        </w:tc>
        <w:tc>
          <w:tcPr>
            <w:tcW w:w="2694" w:type="dxa"/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802" w:type="dxa"/>
            <w:vMerge/>
          </w:tcPr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VARIOUS SOURCES USED </w:t>
            </w:r>
          </w:p>
        </w:tc>
        <w:tc>
          <w:tcPr>
            <w:tcW w:w="2694" w:type="dxa"/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802" w:type="dxa"/>
            <w:vMerge/>
          </w:tcPr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ALL PARTICIPATED </w:t>
            </w:r>
          </w:p>
        </w:tc>
        <w:tc>
          <w:tcPr>
            <w:tcW w:w="2694" w:type="dxa"/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802" w:type="dxa"/>
            <w:vMerge w:val="restart"/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PERFORMANCE </w:t>
            </w:r>
          </w:p>
        </w:tc>
        <w:tc>
          <w:tcPr>
            <w:tcW w:w="4110" w:type="dxa"/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PRESENTATION </w:t>
            </w:r>
          </w:p>
        </w:tc>
        <w:tc>
          <w:tcPr>
            <w:tcW w:w="2694" w:type="dxa"/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802" w:type="dxa"/>
            <w:vMerge/>
          </w:tcPr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STAYED ON TOPIC </w:t>
            </w:r>
          </w:p>
        </w:tc>
        <w:tc>
          <w:tcPr>
            <w:tcW w:w="2694" w:type="dxa"/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802" w:type="dxa"/>
            <w:vMerge/>
          </w:tcPr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AESTHETICS </w:t>
            </w:r>
          </w:p>
        </w:tc>
        <w:tc>
          <w:tcPr>
            <w:tcW w:w="2694" w:type="dxa"/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B2C76" w:rsidRPr="000B2C76" w:rsidRDefault="000B2C76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VOCABULARY COMPREHENSION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912" w:type="dxa"/>
            <w:gridSpan w:val="2"/>
            <w:tcBorders>
              <w:bottom w:val="nil"/>
              <w:right w:val="nil"/>
            </w:tcBorders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PROJECT SATISFACTION </w:t>
            </w:r>
          </w:p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</w:p>
        </w:tc>
        <w:tc>
          <w:tcPr>
            <w:tcW w:w="2694" w:type="dxa"/>
            <w:tcBorders>
              <w:left w:val="nil"/>
              <w:bottom w:val="nil"/>
            </w:tcBorders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  <w:tr w:rsidR="00437B5B" w:rsidRPr="000B2C76" w:rsidTr="000B2C76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6912" w:type="dxa"/>
            <w:gridSpan w:val="2"/>
            <w:tcBorders>
              <w:top w:val="nil"/>
              <w:right w:val="nil"/>
            </w:tcBorders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  <w:r w:rsidRPr="000B2C76">
              <w:rPr>
                <w:rFonts w:cstheme="minorHAnsi"/>
                <w:color w:val="221E1F"/>
                <w:sz w:val="23"/>
              </w:rPr>
              <w:t xml:space="preserve">COMMENT </w:t>
            </w:r>
          </w:p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  <w:p w:rsidR="00437B5B" w:rsidRPr="009F1C43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</w:tcBorders>
          </w:tcPr>
          <w:p w:rsidR="00437B5B" w:rsidRPr="000B2C76" w:rsidRDefault="00437B5B" w:rsidP="009F1C43">
            <w:pPr>
              <w:autoSpaceDE w:val="0"/>
              <w:autoSpaceDN w:val="0"/>
              <w:adjustRightInd w:val="0"/>
              <w:spacing w:after="200" w:line="221" w:lineRule="atLeast"/>
              <w:rPr>
                <w:rFonts w:cstheme="minorHAnsi"/>
                <w:color w:val="221E1F"/>
                <w:sz w:val="23"/>
              </w:rPr>
            </w:pPr>
          </w:p>
        </w:tc>
      </w:tr>
    </w:tbl>
    <w:p w:rsidR="009F1C43" w:rsidRPr="000B2C76" w:rsidRDefault="009F1C43" w:rsidP="009F1C43">
      <w:pPr>
        <w:rPr>
          <w:rFonts w:cstheme="minorHAnsi"/>
          <w:b/>
        </w:rPr>
      </w:pPr>
    </w:p>
    <w:sectPr w:rsidR="009F1C43" w:rsidRPr="000B2C76" w:rsidSect="000B2C7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384D45"/>
    <w:multiLevelType w:val="hybridMultilevel"/>
    <w:tmpl w:val="CB825C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436AE1"/>
    <w:multiLevelType w:val="hybridMultilevel"/>
    <w:tmpl w:val="AED473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EFB9448"/>
    <w:multiLevelType w:val="hybridMultilevel"/>
    <w:tmpl w:val="2C3B12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B3FAF"/>
    <w:multiLevelType w:val="hybridMultilevel"/>
    <w:tmpl w:val="983C6A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3EA5F"/>
    <w:multiLevelType w:val="hybridMultilevel"/>
    <w:tmpl w:val="8ED736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06C5062"/>
    <w:multiLevelType w:val="hybridMultilevel"/>
    <w:tmpl w:val="A8E2AD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2C76"/>
    <w:rsid w:val="000B6D3F"/>
    <w:rsid w:val="000E0675"/>
    <w:rsid w:val="000F147B"/>
    <w:rsid w:val="001B63FF"/>
    <w:rsid w:val="00207490"/>
    <w:rsid w:val="00226E33"/>
    <w:rsid w:val="002A4A8B"/>
    <w:rsid w:val="002C582B"/>
    <w:rsid w:val="00320476"/>
    <w:rsid w:val="003278D0"/>
    <w:rsid w:val="00364D7B"/>
    <w:rsid w:val="00367036"/>
    <w:rsid w:val="003F298A"/>
    <w:rsid w:val="00437015"/>
    <w:rsid w:val="00437B5B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962632"/>
    <w:rsid w:val="009F1C43"/>
    <w:rsid w:val="00A77D53"/>
    <w:rsid w:val="00B66C29"/>
    <w:rsid w:val="00BA5EBA"/>
    <w:rsid w:val="00C67E92"/>
    <w:rsid w:val="00C9172E"/>
    <w:rsid w:val="00CA521A"/>
    <w:rsid w:val="00D17318"/>
    <w:rsid w:val="00D52A8C"/>
    <w:rsid w:val="00D97357"/>
    <w:rsid w:val="00DB58A3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2C582B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2C582B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DB58A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B58A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9F1C43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9F1C43"/>
    <w:rPr>
      <w:rFonts w:cs="Avenir Next LT Pro"/>
      <w:b/>
      <w:bCs/>
      <w:color w:val="221E1F"/>
    </w:rPr>
  </w:style>
  <w:style w:type="paragraph" w:customStyle="1" w:styleId="Pa60">
    <w:name w:val="Pa60"/>
    <w:basedOn w:val="Default"/>
    <w:next w:val="Default"/>
    <w:uiPriority w:val="99"/>
    <w:rsid w:val="009F1C43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9F1C43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1">
    <w:name w:val="A1"/>
    <w:uiPriority w:val="99"/>
    <w:rsid w:val="009F1C43"/>
    <w:rPr>
      <w:rFonts w:ascii="Wingdings" w:hAnsi="Wingdings" w:cs="Wingdings"/>
      <w:color w:val="221E1F"/>
      <w:sz w:val="40"/>
      <w:szCs w:val="40"/>
    </w:rPr>
  </w:style>
  <w:style w:type="paragraph" w:customStyle="1" w:styleId="Pa32">
    <w:name w:val="Pa32"/>
    <w:basedOn w:val="Default"/>
    <w:next w:val="Default"/>
    <w:uiPriority w:val="99"/>
    <w:rsid w:val="009F1C43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1806</Words>
  <Characters>10296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2022-01-12T14:32:00Z</dcterms:created>
  <dcterms:modified xsi:type="dcterms:W3CDTF">2022-01-13T13:33:00Z</dcterms:modified>
</cp:coreProperties>
</file>